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18F" w:rsidRDefault="00EF49D5" w:rsidP="002122F3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noProof/>
          <w:sz w:val="20"/>
          <w:lang w:eastAsia="ru-RU"/>
        </w:rPr>
        <w:drawing>
          <wp:inline distT="0" distB="0" distL="0" distR="0" wp14:anchorId="725F0D8E" wp14:editId="4397FBD8">
            <wp:extent cx="5940425" cy="9094738"/>
            <wp:effectExtent l="0" t="0" r="3175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094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lang w:eastAsia="ru-RU"/>
        </w:rPr>
        <w:lastRenderedPageBreak/>
        <w:drawing>
          <wp:inline distT="0" distB="0" distL="0" distR="0" wp14:anchorId="725F0D8E" wp14:editId="4397FBD8">
            <wp:extent cx="5940425" cy="9094738"/>
            <wp:effectExtent l="0" t="0" r="3175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094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718F"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51253840" wp14:editId="1BEBC712">
            <wp:simplePos x="0" y="0"/>
            <wp:positionH relativeFrom="page">
              <wp:posOffset>-59690</wp:posOffset>
            </wp:positionH>
            <wp:positionV relativeFrom="page">
              <wp:posOffset>-299085</wp:posOffset>
            </wp:positionV>
            <wp:extent cx="7562088" cy="10497312"/>
            <wp:effectExtent l="0" t="0" r="127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497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122F3" w:rsidRPr="00BD1F42" w:rsidRDefault="002122F3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lastRenderedPageBreak/>
        <w:t>СОДЕРЖАНИЕ</w:t>
      </w:r>
    </w:p>
    <w:p w:rsidR="002122F3" w:rsidRPr="00BD1F42" w:rsidRDefault="002122F3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360" w:lineRule="auto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1. Паспорт ФОНДА ОЦЕНОЧНЫХ СРЕДств………………………</w:t>
      </w:r>
      <w:proofErr w:type="gramStart"/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…….</w:t>
      </w:r>
      <w:proofErr w:type="gramEnd"/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.………..….4</w:t>
      </w:r>
    </w:p>
    <w:p w:rsidR="002122F3" w:rsidRPr="00BD1F42" w:rsidRDefault="002122F3" w:rsidP="002122F3">
      <w:pPr>
        <w:spacing w:after="84" w:line="360" w:lineRule="auto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  <w:proofErr w:type="gramStart"/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2 .</w:t>
      </w:r>
      <w:proofErr w:type="gramEnd"/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 xml:space="preserve"> результаты освоения дисциплины, подлежащие проверке…</w:t>
      </w:r>
      <w:proofErr w:type="gramStart"/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...….</w:t>
      </w:r>
      <w:proofErr w:type="gramEnd"/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.4</w:t>
      </w:r>
    </w:p>
    <w:p w:rsidR="002122F3" w:rsidRPr="00BD1F42" w:rsidRDefault="002122F3" w:rsidP="002122F3">
      <w:pPr>
        <w:spacing w:after="84" w:line="360" w:lineRule="auto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3. оценка освоения дисциплины</w:t>
      </w:r>
      <w:r w:rsidR="0038344D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 xml:space="preserve"> (типовы </w:t>
      </w:r>
      <w:proofErr w:type="gramStart"/>
      <w:r w:rsidR="0038344D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задания)…….</w:t>
      </w:r>
      <w:proofErr w:type="gramEnd"/>
      <w:r w:rsidR="0038344D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.…………….....6</w:t>
      </w:r>
    </w:p>
    <w:p w:rsidR="002122F3" w:rsidRPr="00BD1F42" w:rsidRDefault="002122F3" w:rsidP="002122F3">
      <w:pPr>
        <w:spacing w:after="84" w:line="360" w:lineRule="auto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4.  </w:t>
      </w:r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контрольно-оценочные материалы для промежуточной аттестации по дисциплине…………………………………………………</w:t>
      </w:r>
      <w:proofErr w:type="gramStart"/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…….</w:t>
      </w:r>
      <w:proofErr w:type="gramEnd"/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23</w:t>
      </w: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1A718F" w:rsidRPr="00BD1F42" w:rsidRDefault="001A718F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:rsidR="002122F3" w:rsidRPr="00BD1F42" w:rsidRDefault="002122F3" w:rsidP="002122F3">
      <w:pPr>
        <w:numPr>
          <w:ilvl w:val="0"/>
          <w:numId w:val="1"/>
        </w:numPr>
        <w:spacing w:after="84" w:line="242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lastRenderedPageBreak/>
        <w:t>Паспорт ФОНДА ОЦЕНОЧНЫХ СРЕДств</w:t>
      </w:r>
    </w:p>
    <w:p w:rsidR="002122F3" w:rsidRPr="00BD1F42" w:rsidRDefault="002122F3" w:rsidP="002122F3">
      <w:pPr>
        <w:spacing w:after="84" w:line="242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2122F3" w:rsidRPr="00BD1F42" w:rsidRDefault="002122F3" w:rsidP="002122F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F42">
        <w:rPr>
          <w:rFonts w:ascii="Times New Roman" w:hAnsi="Times New Roman" w:cs="Times New Roman"/>
          <w:sz w:val="24"/>
          <w:szCs w:val="24"/>
        </w:rPr>
        <w:t xml:space="preserve">Фонд оценочных средств   предназначен для проверки результатов освоения дисциплины профессионального цикла </w:t>
      </w:r>
      <w:r>
        <w:rPr>
          <w:rFonts w:ascii="Times New Roman" w:hAnsi="Times New Roman" w:cs="Times New Roman"/>
          <w:sz w:val="24"/>
          <w:szCs w:val="24"/>
        </w:rPr>
        <w:t>ОГСЭ 02</w:t>
      </w:r>
      <w:r w:rsidRPr="00BD1F4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Психология общения</w:t>
      </w:r>
      <w:r w:rsidRPr="00BD1F42">
        <w:rPr>
          <w:rFonts w:ascii="Times New Roman" w:hAnsi="Times New Roman" w:cs="Times New Roman"/>
          <w:sz w:val="24"/>
          <w:szCs w:val="24"/>
        </w:rPr>
        <w:t xml:space="preserve">» основной образовательной программы по специальности </w:t>
      </w:r>
      <w:r>
        <w:rPr>
          <w:rFonts w:ascii="Times New Roman" w:hAnsi="Times New Roman" w:cs="Times New Roman"/>
          <w:sz w:val="24"/>
          <w:szCs w:val="24"/>
        </w:rPr>
        <w:t>44. 02.02</w:t>
      </w:r>
      <w:r w:rsidRPr="00BD1F4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Преподавание в начальных классах</w:t>
      </w:r>
      <w:r w:rsidRPr="00BD1F42">
        <w:rPr>
          <w:rFonts w:ascii="Times New Roman" w:hAnsi="Times New Roman" w:cs="Times New Roman"/>
          <w:sz w:val="24"/>
          <w:szCs w:val="24"/>
        </w:rPr>
        <w:t>».</w:t>
      </w:r>
    </w:p>
    <w:p w:rsidR="002122F3" w:rsidRPr="00BD1F42" w:rsidRDefault="002122F3" w:rsidP="002122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F42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«</w:t>
      </w:r>
      <w:r>
        <w:rPr>
          <w:rFonts w:ascii="Times New Roman" w:hAnsi="Times New Roman" w:cs="Times New Roman"/>
          <w:sz w:val="24"/>
          <w:szCs w:val="24"/>
        </w:rPr>
        <w:t>Психология общения</w:t>
      </w:r>
      <w:r w:rsidRPr="00BD1F42">
        <w:rPr>
          <w:rFonts w:ascii="Times New Roman" w:hAnsi="Times New Roman" w:cs="Times New Roman"/>
          <w:sz w:val="24"/>
          <w:szCs w:val="24"/>
        </w:rPr>
        <w:t xml:space="preserve">» обучающийся должен обладать предусмотренными ФГОС по специальности СПО </w:t>
      </w:r>
      <w:r>
        <w:rPr>
          <w:rFonts w:ascii="Times New Roman" w:hAnsi="Times New Roman" w:cs="Times New Roman"/>
          <w:sz w:val="24"/>
          <w:szCs w:val="24"/>
        </w:rPr>
        <w:t>44</w:t>
      </w:r>
      <w:r w:rsidRPr="00BD1F42">
        <w:rPr>
          <w:rFonts w:ascii="Times New Roman" w:hAnsi="Times New Roman" w:cs="Times New Roman"/>
          <w:sz w:val="24"/>
          <w:szCs w:val="24"/>
        </w:rPr>
        <w:t>.02.0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D1F4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Преподавание в начальных классах»</w:t>
      </w:r>
      <w:r w:rsidRPr="00BD1F42">
        <w:rPr>
          <w:rFonts w:ascii="Times New Roman" w:hAnsi="Times New Roman" w:cs="Times New Roman"/>
          <w:sz w:val="24"/>
          <w:szCs w:val="24"/>
        </w:rPr>
        <w:t xml:space="preserve"> базовой подготовки следующими умениями, знаниями, ко</w:t>
      </w:r>
      <w:r>
        <w:rPr>
          <w:rFonts w:ascii="Times New Roman" w:hAnsi="Times New Roman" w:cs="Times New Roman"/>
          <w:sz w:val="24"/>
          <w:szCs w:val="24"/>
        </w:rPr>
        <w:t>торые формируют профессиональные компетенции</w:t>
      </w:r>
      <w:r w:rsidRPr="00BD1F42">
        <w:rPr>
          <w:rFonts w:ascii="Times New Roman" w:hAnsi="Times New Roman" w:cs="Times New Roman"/>
          <w:sz w:val="24"/>
          <w:szCs w:val="24"/>
        </w:rPr>
        <w:t xml:space="preserve"> и общи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D1F42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мпетенции</w:t>
      </w:r>
      <w:r w:rsidRPr="00BD1F42">
        <w:rPr>
          <w:rFonts w:ascii="Times New Roman" w:hAnsi="Times New Roman" w:cs="Times New Roman"/>
          <w:sz w:val="24"/>
          <w:szCs w:val="24"/>
        </w:rPr>
        <w:t>:</w:t>
      </w:r>
    </w:p>
    <w:p w:rsidR="002122F3" w:rsidRPr="00BD1F42" w:rsidRDefault="002122F3" w:rsidP="002122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Промежуточная аттестация по дисциплине проводится в форме зачета, который преследует цель оценить освоение образовательных результатов по дисциплине. </w:t>
      </w:r>
    </w:p>
    <w:p w:rsidR="002122F3" w:rsidRPr="00BD1F42" w:rsidRDefault="002122F3" w:rsidP="002122F3">
      <w:pPr>
        <w:spacing w:after="84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122F3" w:rsidRPr="00BD1F42" w:rsidRDefault="002122F3" w:rsidP="002122F3">
      <w:pPr>
        <w:numPr>
          <w:ilvl w:val="0"/>
          <w:numId w:val="1"/>
        </w:numPr>
        <w:shd w:val="clear" w:color="auto" w:fill="FFFFFF"/>
        <w:spacing w:after="84" w:line="36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>результаты освоения дисциплины, подлежащие проверке</w:t>
      </w:r>
      <w:r w:rsidRPr="00BD1F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  <w:lang w:eastAsia="ru-RU"/>
        </w:rPr>
        <w:t xml:space="preserve"> </w:t>
      </w:r>
    </w:p>
    <w:p w:rsidR="002122F3" w:rsidRPr="00BD1F42" w:rsidRDefault="002122F3" w:rsidP="002122F3">
      <w:pPr>
        <w:shd w:val="clear" w:color="auto" w:fill="FFFFFF"/>
        <w:spacing w:after="84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 Освоение содержания учебной дисциплины </w:t>
      </w: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u w:val="single"/>
          <w:lang w:eastAsia="ru-RU"/>
        </w:rPr>
        <w:t xml:space="preserve">ОГСЭ 03 Психология общения 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обеспечивает достижение студентами следующих результатов:</w:t>
      </w: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4443"/>
        <w:gridCol w:w="3803"/>
      </w:tblGrid>
      <w:tr w:rsidR="002122F3" w:rsidRPr="00BD1F42" w:rsidTr="00B064CA">
        <w:trPr>
          <w:trHeight w:val="649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F3" w:rsidRPr="00BD1F42" w:rsidRDefault="002122F3" w:rsidP="00B064C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1F42">
              <w:rPr>
                <w:rFonts w:ascii="Times New Roman" w:hAnsi="Times New Roman" w:cs="Times New Roman"/>
              </w:rPr>
              <w:t xml:space="preserve">Код </w:t>
            </w:r>
          </w:p>
          <w:p w:rsidR="002122F3" w:rsidRPr="00BD1F42" w:rsidRDefault="002122F3" w:rsidP="00B064C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1F42">
              <w:rPr>
                <w:rFonts w:ascii="Times New Roman" w:hAnsi="Times New Roman" w:cs="Times New Roman"/>
              </w:rPr>
              <w:t>ПК, ОК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F3" w:rsidRPr="00BD1F42" w:rsidRDefault="002122F3" w:rsidP="00B064C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1F42">
              <w:rPr>
                <w:rFonts w:ascii="Times New Roman" w:hAnsi="Times New Roman" w:cs="Times New Roman"/>
              </w:rPr>
              <w:t xml:space="preserve">       Умения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F3" w:rsidRPr="00BD1F42" w:rsidRDefault="002122F3" w:rsidP="00B064C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1F42">
              <w:rPr>
                <w:rFonts w:ascii="Times New Roman" w:hAnsi="Times New Roman" w:cs="Times New Roman"/>
              </w:rPr>
              <w:t>Знания</w:t>
            </w:r>
          </w:p>
        </w:tc>
      </w:tr>
      <w:tr w:rsidR="002122F3" w:rsidRPr="00BD1F42" w:rsidTr="00B064CA">
        <w:trPr>
          <w:trHeight w:val="594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22F3" w:rsidRPr="003E1A95" w:rsidRDefault="002122F3" w:rsidP="00B064C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1A9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 1 –ОК 11, ПК 1.1-ПК 1.4, ПК 2.1-ПК 2.4, ПП 3.1-ПК 3.8</w:t>
            </w:r>
          </w:p>
          <w:p w:rsidR="002122F3" w:rsidRPr="00BD1F42" w:rsidRDefault="002122F3" w:rsidP="00B064C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работать в коллективе и команде, эффективно общаться с коллегами, руководством, потребителями; </w:t>
            </w:r>
          </w:p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планировать, прогнозировать и анализировать деловое общение; </w:t>
            </w:r>
          </w:p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техники и приемы эффективного общения в профессиональной деятельности; использовать приемы </w:t>
            </w:r>
            <w:proofErr w:type="spellStart"/>
            <w:r w:rsidRPr="001B66A0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устанавливать деловые контакты с учетом особенностей партнеров по общению и соблюдением коммуникативной культуры. </w:t>
            </w:r>
          </w:p>
          <w:p w:rsidR="002122F3" w:rsidRPr="001B66A0" w:rsidRDefault="002122F3" w:rsidP="00B064C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студент должен обладать общими и профессиональными компетенциями:</w:t>
            </w:r>
          </w:p>
          <w:p w:rsidR="002122F3" w:rsidRDefault="002122F3" w:rsidP="00B064CA">
            <w:pPr>
              <w:shd w:val="clear" w:color="auto" w:fill="FFFFFF"/>
              <w:spacing w:after="0" w:line="240" w:lineRule="auto"/>
              <w:ind w:left="-13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2122F3" w:rsidRPr="003E1A95" w:rsidRDefault="002122F3" w:rsidP="00B064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122F3" w:rsidRPr="003E1A95" w:rsidRDefault="002122F3" w:rsidP="00B064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цели, функции, виды и уровни общения; </w:t>
            </w:r>
          </w:p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роли и ролевые ожидания в общении; </w:t>
            </w:r>
          </w:p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специфику делового общения, структуру коммуникативного акта и условия установления контакта; </w:t>
            </w:r>
          </w:p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нормы и правила профессионального поведения и этикета; </w:t>
            </w:r>
          </w:p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механизмы взаимопонимания в общении; </w:t>
            </w:r>
          </w:p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влияние индивидуальных особенностей партнеров на процесс общения; </w:t>
            </w:r>
          </w:p>
          <w:p w:rsidR="002122F3" w:rsidRPr="001B66A0" w:rsidRDefault="002122F3" w:rsidP="00B064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источники, причины, виды и способы разрешения конфликтов; </w:t>
            </w:r>
          </w:p>
          <w:p w:rsidR="002122F3" w:rsidRPr="00BD1F42" w:rsidRDefault="002122F3" w:rsidP="00B064C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B66A0">
              <w:rPr>
                <w:rFonts w:ascii="Times New Roman" w:hAnsi="Times New Roman" w:cs="Times New Roman"/>
                <w:sz w:val="24"/>
                <w:szCs w:val="24"/>
              </w:rPr>
              <w:t>- закономерности формирования и развития команды;</w:t>
            </w:r>
          </w:p>
        </w:tc>
      </w:tr>
    </w:tbl>
    <w:p w:rsidR="002122F3" w:rsidRDefault="002122F3" w:rsidP="002122F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122F3" w:rsidRPr="00BD1F42" w:rsidRDefault="002122F3" w:rsidP="002122F3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курса учебной дисциплины осуществляется с использованием следующих форм и методов контроля: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   -  текущий контроль - </w:t>
      </w:r>
      <w:r w:rsidRPr="00BD1F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тестирование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  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 промежуточная аттестация – </w:t>
      </w:r>
      <w:r w:rsidRPr="00BD1F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зачет</w:t>
      </w:r>
      <w:r w:rsidRPr="00BD1F4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         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З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ачет проводится в сроки, установленные учебным планом, и определяемые календарным учебным графиком образовательного процесса.  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КРИТЕРИИ ОЦЕНКИ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BD1F4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«5» (отлично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Обучающийся в полном объеме ответил на все вопросы и дополнительные вопросы,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межпредметного</w:t>
      </w:r>
      <w:proofErr w:type="spellEnd"/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характера, применять принципы учебной дисциплины в жизни.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«4» (хорошо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 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«3» (удовлетворительно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«2» (неудовлетворительно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2122F3" w:rsidRPr="00BD1F42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122F3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F49D5" w:rsidRDefault="00EF49D5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F49D5" w:rsidRPr="00BD1F42" w:rsidRDefault="00EF49D5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122F3" w:rsidRDefault="002122F3" w:rsidP="002122F3">
      <w:pPr>
        <w:spacing w:after="84" w:line="24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2122F3" w:rsidRDefault="002122F3" w:rsidP="002122F3">
      <w:pPr>
        <w:spacing w:after="84" w:line="24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2122F3" w:rsidRPr="00BD1F42" w:rsidRDefault="002122F3" w:rsidP="002122F3">
      <w:pPr>
        <w:spacing w:after="84" w:line="24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2122F3" w:rsidRPr="00BD1F42" w:rsidRDefault="002122F3" w:rsidP="002122F3">
      <w:pPr>
        <w:shd w:val="clear" w:color="auto" w:fill="FFFFFF"/>
        <w:spacing w:after="84" w:line="242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lastRenderedPageBreak/>
        <w:t>3. оценка освоения дисциплины (типовые задания)</w:t>
      </w:r>
    </w:p>
    <w:p w:rsidR="002122F3" w:rsidRPr="00FC5A75" w:rsidRDefault="002122F3" w:rsidP="002122F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Раздел 1. Психологические аспекты общения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1.Общение – основа человеческого бытия.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 xml:space="preserve">2. Классификация общения 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 xml:space="preserve">3. Средства общения 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 xml:space="preserve">4. Общение как обмен информацией (коммуникативная сторона общения) 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5.Общение как восприятие людьми друг друга (перцептивная сторона общения).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 xml:space="preserve">6.Общение как взаимодействие (интерактивная сторона общения) 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7. Техники активного слушания</w:t>
      </w:r>
    </w:p>
    <w:p w:rsidR="002122F3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Учебные вопросы:</w:t>
      </w:r>
    </w:p>
    <w:p w:rsidR="002122F3" w:rsidRPr="00FC5A75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Назовите основные стороны общения и объясните их взаимосвязь. </w:t>
      </w:r>
    </w:p>
    <w:p w:rsidR="002122F3" w:rsidRPr="00FC5A75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Раскройте сущность общения как процесса.</w:t>
      </w:r>
    </w:p>
    <w:p w:rsidR="002122F3" w:rsidRPr="00FC5A75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Назовите цели и задачи общения, его содержание.</w:t>
      </w:r>
    </w:p>
    <w:p w:rsidR="002122F3" w:rsidRPr="00FC5A75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Раскройте функции общения.</w:t>
      </w:r>
    </w:p>
    <w:p w:rsidR="002122F3" w:rsidRPr="00FC5A75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Какие виды межличностного общения вы знаете?</w:t>
      </w:r>
    </w:p>
    <w:p w:rsidR="002122F3" w:rsidRPr="00FC5A75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В чем сущность </w:t>
      </w:r>
      <w:proofErr w:type="spellStart"/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трансакционного</w:t>
      </w:r>
      <w:proofErr w:type="spellEnd"/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анализа процесса взаимодействия по Э. Берну?</w:t>
      </w:r>
    </w:p>
    <w:p w:rsidR="002122F3" w:rsidRPr="00FC5A75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Охарактеризуйте взаимодействие с позиций ориентации на контроль и понимание.</w:t>
      </w:r>
    </w:p>
    <w:p w:rsidR="002122F3" w:rsidRPr="00FC5A75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Какие типы установок на восприятие другого человека возможны? Почему бывают искаженные представления о другом человеке?</w:t>
      </w:r>
    </w:p>
    <w:p w:rsidR="002122F3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В чем заключается интерактивная сторона общения, какие формы взаимодействия существуют?</w:t>
      </w:r>
    </w:p>
    <w:p w:rsidR="002122F3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Тесты: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Согласны ли вы с определением: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Общение - </w:t>
      </w:r>
      <w:proofErr w:type="gramStart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сложный,  многогранный</w:t>
      </w:r>
      <w:proofErr w:type="gramEnd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процесс  взаимодействия  двух  и  более 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людей, процесс обмена информацией, взаимного влияния, сопереживания и взаимного понимания.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да; б) нет.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</w:t>
      </w:r>
      <w:proofErr w:type="gramStart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 из</w:t>
      </w:r>
      <w:proofErr w:type="gramEnd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функций  общения  подтверждает  слова  русского  мыслителя 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П.Я.Чаадаева</w:t>
      </w:r>
      <w:proofErr w:type="spellEnd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том, что люди, лишенные общения с другими созданиями, не размышляли бы о своей природе, а щипали траву: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прагматическая;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формирующая;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подтверждения;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организации и поддержания межличностных отношений;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proofErr w:type="spellStart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внутриличностная</w:t>
      </w:r>
      <w:proofErr w:type="spellEnd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К видам общения относятся: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«контакт масок»;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вербальное общение;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ролевое общение;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деловое общение;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невербальное общение;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светское общение;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ж) все ответы верны;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з) все ответы неверны.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</w:t>
      </w:r>
      <w:proofErr w:type="gramStart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Из  предложенных</w:t>
      </w:r>
      <w:proofErr w:type="gramEnd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характеристик  выберите  те,  которые  по  смыслу 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соответствуют: 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</w:t>
      </w:r>
      <w:proofErr w:type="gramStart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общению;  2</w:t>
      </w:r>
      <w:proofErr w:type="gramEnd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деловому  общению;  3)  ролевому  общению;  4)  светскому 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общению.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 </w:t>
      </w:r>
      <w:proofErr w:type="gramStart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Сложный  многогранный</w:t>
      </w:r>
      <w:proofErr w:type="gramEnd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процесс  взаимодействия,  обмена  информацией, 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взаимного влияния, сопереживания, взаимного понимания друг друга.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 </w:t>
      </w:r>
      <w:proofErr w:type="gramStart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Общение,  участники</w:t>
      </w:r>
      <w:proofErr w:type="gramEnd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которого  являются  представителями  некоторой 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социальной категории. Люди говорят не то, что думают, а то, что положено говорить в подобных случаях.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Общение не предусматривает понимания личности собеседника. Достаточно 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способ поведения, предписанный обществом.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</w:t>
      </w:r>
      <w:proofErr w:type="gramStart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Общение,  обеспечивающее</w:t>
      </w:r>
      <w:proofErr w:type="gramEnd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успех  общего  дела  и  создающее  условия  для сотрудничества людей.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Укажите правильный ответ. Признак открытости 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это: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расстегнутый пиджак;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скрещенные ноги;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открытые ладони рук, развернутые навстречу собеседнику;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неполная посадка на стуле;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все ответы верны;</w:t>
      </w:r>
    </w:p>
    <w:p w:rsidR="002122F3" w:rsidRPr="00FC5A75" w:rsidRDefault="002122F3" w:rsidP="002122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все ответы неверны.</w:t>
      </w:r>
    </w:p>
    <w:p w:rsidR="002122F3" w:rsidRPr="00FC5A75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22F3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 xml:space="preserve">Раздел 2 Деловое общение 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1.Деловое общение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lastRenderedPageBreak/>
        <w:t>2.Проявление индивидуальных особенностей в деловом общении</w:t>
      </w:r>
      <w:r w:rsidRPr="00FC5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3.Этикет в профессиональной деятельности</w:t>
      </w:r>
      <w:r w:rsidRPr="00FC5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2F3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 xml:space="preserve">4.Деловые переговоры </w:t>
      </w:r>
    </w:p>
    <w:p w:rsidR="002122F3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Учебные вопросы: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Охарактеризуйте невербальные средства общения.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Назовите основные элементы вербального общения и охарактеризуйте их.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Какова роль обратных связей в передаче информации?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Какие виды «языка тела» относятся к невербальным средствам коммуникации?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Каково влияние невербальных средств на эффективность коммуникации?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 сигналы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относятся  к  экстралингвистическим  и  в  чем  их  роль  в  процессе взаимодействия?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Какие коммуникативные барьеры вам известны? Раскройте сущность каждого барьера и приведите примеры из повседневной жизни.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Что означает выражение «читать человека»?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Какова роль невербального общения в межличностном взаимодействии?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Назовите виды невербальных средств общения.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Сущность  понятий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"</w:t>
      </w:r>
      <w:proofErr w:type="spell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кинесика</w:t>
      </w:r>
      <w:proofErr w:type="spell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",  "</w:t>
      </w:r>
      <w:proofErr w:type="spell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проксемика</w:t>
      </w:r>
      <w:proofErr w:type="spell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",  "экстралингвистика", </w:t>
      </w:r>
    </w:p>
    <w:p w:rsidR="002122F3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"просодика", "визуальный контакт".</w:t>
      </w:r>
    </w:p>
    <w:p w:rsidR="002122F3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Тесты: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Выберите позиции, от которых зависит понимание получаемой информации: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 личных особенностей говорящего;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отношения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говорящего к слушающему;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 ситуации, в которой протекает общение;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отношения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слушающего к говорящему;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от личных особенностей слушающего;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все позиции верны;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все позиции неверны.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 уровень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коммуникативного  барьера  непонимания  проявляется  в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следующей ситуации. Малыш в ванне пускает кораблик. Мама его спрашивает: «Леша, почему твой кораблик плавает?» И в ответ слышит: «Потому что он красивый!»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семантический барьер;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стилистический барьер;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логический барьер.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Кинесика</w:t>
      </w:r>
      <w:proofErr w:type="spell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изучает: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прикосновения в процессе общения;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внешнее проявление человека;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расположениесобеседников</w:t>
      </w:r>
      <w:proofErr w:type="spell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пространстве.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Жест закрытости проявляется обычно в позиции: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руки, скрещенные на груди;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руки на бедрах;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рука, поддерживающая подбородок.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 предложенных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характеристик  выберите  те,  которые  по  смыслу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соответствуют: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коммуникативной стороне общения; 2) интерактивной стороне общения; 3)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перцептивной стороне общения.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A. Общение, заключающееся в организации межличностного взаимодействия.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Общение,  которое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проявляется  во  взаимном  обмене  информацией  между партнерами, передаче и приеме знаний, мнений, чувств.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B. Общение проявляется через восприятие, понимание и оценку людьми друг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друга.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Какие позиции работника сферы обслуживания в процессе беседы с клиентом способствуют эффективному общению: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обдумывает, как бы поэффектнее показать свою начитанность;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делает замечания, комментирует сказанное, перебивает;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внимательно слушает, не перебивает, дает возможность высказаться до конца;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проявляет искреннюю заинтересованность к словам клиента и его критическим замечаниям;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сосредоточен на своих личных проблемах.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Какие понятия по смыслу соответствуют: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«рефлексивному» слушанию; б) «нерефлексивному» слушанию?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 внимательно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слушать,  молча,  не  вмешиваясь  в  речь  собеседника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своими комментариями.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Слушание, в процессе которого происходит расшифровка смысла сообщения при установлении активной обратной связи с говорящим.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каких случаях может быть эффективно «нерефлексивное» слушание: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 коллеги плохое настроение и нет желания разговаривать;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другу (подруге) необходимо высказаться о «наболевшем»;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 подчиненный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стремится  получить  активную  поддержку  со  стороны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руководителя;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коллега переполнен эмоциями по поводу предстоящей аттестации и стремится как можно скорее высказать свое отношение к этим событиям.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Психологическими механизмами восприятия являются: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идентификация; 2) </w:t>
      </w:r>
      <w:proofErr w:type="spell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эмпатия</w:t>
      </w:r>
      <w:proofErr w:type="spell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3) аттракция; 4) рефлексия. Какие характеристики соответствуют по смыслу данным механизмам восприятия.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Эмоциональный  отклик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на  проблемы  партнера;  умение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представить,  что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происходит внутри человека, что он переживает, как оценивает события.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Представляет  форму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познания  другого  человека,  основанную  на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возникновении к нему положительных чувств.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Отождествление себя с партнером. На основе попытки постановки себя на его место происходит понимание поведения, привычек другого человека.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Способность человека представлять то, как он воспринимается партнером по общению. Это не только знание другого, но и знание того, как другой понимает нас.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Отметьте позиции, которые способствуют успеху делового общения: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учитывать интересы собеседника;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говорить только о себе;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видеть положительное в собеседнике;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ориентироваться на ситуацию и обстановку;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находить общее с собеседником;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выделять свое «я»;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проявлять искренность и доброжелательность;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навязывать свою точку зрения;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и) не забывать о «золотом» правиле нравственности.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22F3" w:rsidRPr="00FC5A75" w:rsidRDefault="002122F3" w:rsidP="002122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Раздел 3. Конфликты в деловом общении</w:t>
      </w:r>
      <w:r w:rsidRPr="00FC5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1. Конфликт его сущность</w:t>
      </w:r>
      <w:r w:rsidRPr="00FC5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2F3" w:rsidRPr="00FC5A75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2. Стратегии поведения в конфликтной ситуации</w:t>
      </w:r>
      <w:r w:rsidRPr="00FC5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2F3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4. Стресс и его особенности</w:t>
      </w:r>
      <w:r w:rsidRPr="00FC5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2F3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Раскройте содержание понятия «конфликт».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Существует  ли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взаимосвязь  между  формулой  конфликта  и  возможностью  его разрешения?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Что запрещено в конфликте?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чем причины возникновения конфликтов? Дайте их типологию.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Основные стадии протекания конфликта.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 Что собой представляет карта конфликта?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Раскройте сущность каждой стратегии поведения в продуктивном конфликте.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 правила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поведения  в  конфликтной  ситуации  вы  можете  взять  себе  на «вооружение»?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Охарактеризуйте основные стили поведения руководителя в конфликтной ситуации. Какой стиль поведения характерен для вас?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Расскажите об основных чертах поведения и типах конфликтной личности и путях разрешения конфликтов с ней.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 шаги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по  разрешению  конфликта  через  сотрудничество  существуют?  Что требуется от каждого участника?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В чем причины возникновения конфликтов? Дайте </w:t>
      </w:r>
      <w:proofErr w:type="spell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ихтипологию</w:t>
      </w:r>
      <w:proofErr w:type="spell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Основные стадии протекания конфликта.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Что собой представляет карта конфликта?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Расскажите об основных чертах поведения и типах конфликтной личности и путях разрешения конфликтов с ней.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Сущность </w:t>
      </w:r>
      <w:proofErr w:type="spell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конфликтогенов</w:t>
      </w:r>
      <w:proofErr w:type="spell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их типы. Понятие эскалации </w:t>
      </w:r>
      <w:proofErr w:type="spell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конфликтогенов</w:t>
      </w:r>
      <w:proofErr w:type="spell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Конструктивные и деструктивные конфликты.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 Функциональные и </w:t>
      </w:r>
      <w:proofErr w:type="spell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дисфункциональные</w:t>
      </w:r>
      <w:proofErr w:type="spell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последствия конфликтов.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В чем особенность межличностных способов разрешения конфликтов?</w:t>
      </w:r>
    </w:p>
    <w:p w:rsidR="002122F3" w:rsidRDefault="002122F3" w:rsidP="00212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Тесты: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 поведения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направленная  на  выполнение  прав  и  обязанностей,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предписанных конкретным статусом – это ______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социальная норма;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социальная роль;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социальное поведение;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социальный стандарт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Субъективные  связи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возникающие  в  результате  взаимодействия  членов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группы и сопровождающиеся различными эмоциональными переживаниями индивидов, называются _______отношениями.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служебными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межличностными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общественно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-политическими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внеслужебными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3. Вид общения, связанный с процессом взаимодействия людей, выполняющих совместные обязанности или включенных в одну и ту же деятельность, называется ...                  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личным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опосредованным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прямым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деловым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Из перечисленных видов речи укажите активные: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1)письмо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2)говорение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3)чтение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 чем заключается коммуникативная функция речи?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1)в обобщении в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слове не только отдельного, данного предмета, но и целой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группы сходных предметов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2)в передаче информации, направленной на контакты с другими людьми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3)в обозначении одними и теми же словесными знаками предметов, явлений,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 и т.д.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 чем выражаются следующие стороны речи?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1 - информационная; 2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-выразительная;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1)передает чувства и отношения говорящего к предмету сообщения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2)передает знания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3)направлена на подчинение слушателя замыслу говорящего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Вид общения, представляющий взаимодействие при помощи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дополнительных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(письмо, аудио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видеотехники), называется____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1.опосредованным;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2.ролевым;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3.прямым;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4.массовым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Соотнесите понятия с определениями: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вербальное общение         а) с помощью жестов, мимики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невербальное общение      б) с помощью слов, языка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 К какому признаку классификации относят материальное, когнитивное, деятельное, кондиционное, мотивационное общение?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1)по целям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2)по содержанию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3)по формам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4)по типам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r w:rsidR="00BB7205"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какому признаку классификации </w:t>
      </w:r>
      <w:bookmarkStart w:id="0" w:name="_GoBack"/>
      <w:bookmarkEnd w:id="0"/>
      <w:r w:rsidR="00BB7205"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относят прямое</w:t>
      </w: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/косвенное,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непосредственное/опосредованное, 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межличностное/массовое общение?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1)по целям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2)по содержанию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3)по формам</w:t>
      </w:r>
    </w:p>
    <w:p w:rsidR="002122F3" w:rsidRPr="0085510C" w:rsidRDefault="002122F3" w:rsidP="002122F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4)по типам</w:t>
      </w:r>
    </w:p>
    <w:p w:rsidR="002122F3" w:rsidRPr="00AE4549" w:rsidRDefault="00AE4549" w:rsidP="002122F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E4549"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  <w:t xml:space="preserve">4.  </w:t>
      </w:r>
      <w:r w:rsidRPr="00AE4549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lang w:eastAsia="ru-RU"/>
        </w:rPr>
        <w:t>контрольно-оценочные материалы для промежуточной аттестации по дисциплине</w:t>
      </w:r>
    </w:p>
    <w:p w:rsidR="002122F3" w:rsidRPr="00A02612" w:rsidRDefault="002122F3" w:rsidP="002122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Вопросы </w:t>
      </w:r>
      <w:r w:rsidR="00AE4549" w:rsidRPr="00A02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 </w:t>
      </w:r>
      <w:r w:rsidR="00AE45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зачету</w:t>
      </w:r>
      <w:r w:rsidRPr="00A02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«Психология общения»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Психологические особенности внушения.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Психологические основы механизма внушения.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факторы восприимчивости к психологическому воздействию.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Ситуативная восприимчивость к психологическому воздействию.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Механизмы психологической защиты в деловом и неформальном общении.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 убеждения. Требования к процессу убеждения. Основные правила.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 внушения. Особенности суггестивного текста.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Психологические особенности убеждения.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Сравнительный анализ отдельных механизмов психологического воздействия в деловом общении. Подражание. Заражение. Внушение. Убеждение.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социальной перцепции. Механизмы взаимоотношений в процессе общения.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Идентификация. </w:t>
      </w:r>
      <w:proofErr w:type="spellStart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Эмпатия</w:t>
      </w:r>
      <w:proofErr w:type="spellEnd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Рефлексия.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Каузальная атрибуция личности. Установки в восприятии человека человеком.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«Эффект одеяла». </w:t>
      </w:r>
      <w:proofErr w:type="spellStart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Стереотипизация</w:t>
      </w:r>
      <w:proofErr w:type="spellEnd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Этнические стереотипы. Точность межличностной перцепции.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 обмена информацией в коммуникативном процессе.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Матрица убеждающей коммуникации К. </w:t>
      </w:r>
      <w:proofErr w:type="spellStart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Ховланда</w:t>
      </w:r>
      <w:proofErr w:type="spellEnd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Оптико-кинетическая система знаков. Паралингвистические и экстралингвистические системы знаков.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взаимодействия в структуре общения. Формы и нормы совместной деятельности.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социального действия (Вебер, Сорокин), перенос во взаимодействии по </w:t>
      </w:r>
      <w:r w:rsidRPr="00A02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Я.</w:t>
      </w: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Щепаньскому</w:t>
      </w:r>
      <w:proofErr w:type="spellEnd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Транзактный</w:t>
      </w:r>
      <w:proofErr w:type="spellEnd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Э. Берна. Типы взаимодействия: кооперация - конкуренция.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барьеры в общении.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общения (межличностное, деловое, духовное и т.д.).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процесса обмена информацией. Обратная связь в коммуникативном процессе.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массовой коммуникации.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Потребности и мотивы, реализуемые в общении.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Теоретические концепции в психологии общения.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 невербальной коммуникации. Визуальная, </w:t>
      </w:r>
      <w:proofErr w:type="gramStart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акустическая ,</w:t>
      </w:r>
      <w:proofErr w:type="gramEnd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тактильная, </w:t>
      </w:r>
      <w:proofErr w:type="spellStart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ольфакторная</w:t>
      </w:r>
      <w:proofErr w:type="spellEnd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Манипуляция в процессе общения и противостояние манипуляции.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общения в команде.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общения по телефону.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Проксемика</w:t>
      </w:r>
      <w:proofErr w:type="spellEnd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Какую роль играет расположение собеседников в пространстве.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вербальной коммуникации.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 невербального общения.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 вербального общения.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и пассивное слушание. Приемы слушания.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техники вербализации вы знаете? Приведите примеры.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жизненных сценариев. Условия формирования жизненного сценария.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диагностики и выявления жизненного сценария.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Эффекты и точность социальной перцепции.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Аттракция. Факторы, способствующие установлению аттракции.</w:t>
      </w:r>
    </w:p>
    <w:p w:rsidR="002122F3" w:rsidRPr="00A02612" w:rsidRDefault="002122F3" w:rsidP="002122F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Трудности общения. Деформации общения.</w:t>
      </w:r>
    </w:p>
    <w:tbl>
      <w:tblPr>
        <w:tblpPr w:leftFromText="180" w:rightFromText="180" w:horzAnchor="margin" w:tblpY="1830"/>
        <w:tblW w:w="96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2"/>
        <w:gridCol w:w="6950"/>
      </w:tblGrid>
      <w:tr w:rsidR="002122F3" w:rsidTr="00B064CA">
        <w:trPr>
          <w:trHeight w:hRule="exact" w:val="317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22F3" w:rsidRDefault="002122F3" w:rsidP="00B064CA">
            <w:pPr>
              <w:pStyle w:val="a5"/>
              <w:spacing w:line="240" w:lineRule="auto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Шкала оценивания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122F3" w:rsidRDefault="002122F3" w:rsidP="00B064CA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Показатели</w:t>
            </w:r>
          </w:p>
        </w:tc>
      </w:tr>
      <w:tr w:rsidR="002122F3" w:rsidTr="00B064CA">
        <w:trPr>
          <w:trHeight w:hRule="exact" w:val="2294"/>
        </w:trPr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22F3" w:rsidRDefault="002122F3" w:rsidP="00B064CA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«зачтено»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122F3" w:rsidRDefault="002122F3" w:rsidP="002122F3">
            <w:pPr>
              <w:pStyle w:val="a5"/>
              <w:numPr>
                <w:ilvl w:val="0"/>
                <w:numId w:val="3"/>
              </w:numPr>
              <w:tabs>
                <w:tab w:val="left" w:pos="240"/>
              </w:tabs>
              <w:spacing w:line="271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 полно излагает материал, дает правильное определение основных понятий;</w:t>
            </w:r>
          </w:p>
          <w:p w:rsidR="002122F3" w:rsidRDefault="002122F3" w:rsidP="002122F3">
            <w:pPr>
              <w:pStyle w:val="a5"/>
              <w:numPr>
                <w:ilvl w:val="0"/>
                <w:numId w:val="3"/>
              </w:numPr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</w:t>
            </w:r>
          </w:p>
          <w:p w:rsidR="002122F3" w:rsidRDefault="002122F3" w:rsidP="002122F3">
            <w:pPr>
              <w:pStyle w:val="a5"/>
              <w:numPr>
                <w:ilvl w:val="0"/>
                <w:numId w:val="3"/>
              </w:numPr>
              <w:tabs>
                <w:tab w:val="left" w:pos="24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излагает материал последовательно и правильно с точки зрения норм литературного языка.</w:t>
            </w:r>
          </w:p>
        </w:tc>
      </w:tr>
      <w:tr w:rsidR="002122F3" w:rsidTr="00B064CA">
        <w:trPr>
          <w:trHeight w:hRule="exact" w:val="1243"/>
        </w:trPr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122F3" w:rsidRDefault="002122F3" w:rsidP="00B064CA"/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122F3" w:rsidRDefault="002122F3" w:rsidP="00B064CA">
            <w:pPr>
              <w:pStyle w:val="a5"/>
              <w:spacing w:line="269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 дает ответ, удовлетворяющий тем же требованиям, что и для отметки «5», но допускает 1-2 ошибки, которые сам же исправляет, и 1-2 недочета в последовательности и языковом оформлении излагаемого.</w:t>
            </w:r>
          </w:p>
        </w:tc>
      </w:tr>
      <w:tr w:rsidR="002122F3" w:rsidTr="00B064CA">
        <w:trPr>
          <w:trHeight w:hRule="exact" w:val="1253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22F3" w:rsidRDefault="002122F3" w:rsidP="00B064CA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«не зачтено»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122F3" w:rsidRDefault="002122F3" w:rsidP="00B064CA">
            <w:pPr>
              <w:pStyle w:val="a5"/>
              <w:tabs>
                <w:tab w:val="left" w:pos="1330"/>
                <w:tab w:val="left" w:pos="3317"/>
                <w:tab w:val="left" w:pos="4790"/>
                <w:tab w:val="left" w:pos="6221"/>
              </w:tabs>
              <w:spacing w:line="26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</w:t>
            </w:r>
            <w:r>
              <w:rPr>
                <w:sz w:val="24"/>
                <w:szCs w:val="24"/>
              </w:rPr>
              <w:tab/>
              <w:t>обнаруживает</w:t>
            </w:r>
            <w:r>
              <w:rPr>
                <w:sz w:val="24"/>
                <w:szCs w:val="24"/>
              </w:rPr>
              <w:tab/>
              <w:t>незнание</w:t>
            </w:r>
            <w:r>
              <w:rPr>
                <w:sz w:val="24"/>
                <w:szCs w:val="24"/>
              </w:rPr>
              <w:tab/>
              <w:t>большей</w:t>
            </w:r>
            <w:r>
              <w:rPr>
                <w:sz w:val="24"/>
                <w:szCs w:val="24"/>
              </w:rPr>
              <w:tab/>
              <w:t>части</w:t>
            </w:r>
          </w:p>
          <w:p w:rsidR="002122F3" w:rsidRDefault="002122F3" w:rsidP="00B064CA">
            <w:pPr>
              <w:pStyle w:val="a5"/>
              <w:spacing w:line="26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соответствующего вопроса, допускает ошибки в формулировке определений и правил, искажающие их смысл, беспорядочно и неуверенно излагает материал.</w:t>
            </w:r>
          </w:p>
        </w:tc>
      </w:tr>
    </w:tbl>
    <w:p w:rsidR="002122F3" w:rsidRDefault="002122F3" w:rsidP="002122F3">
      <w:pPr>
        <w:pStyle w:val="20"/>
        <w:spacing w:after="40" w:line="240" w:lineRule="auto"/>
        <w:ind w:firstLine="700"/>
        <w:jc w:val="both"/>
      </w:pPr>
      <w:bookmarkStart w:id="1" w:name="bookmark563"/>
      <w:bookmarkStart w:id="2" w:name="bookmark564"/>
      <w:bookmarkStart w:id="3" w:name="bookmark565"/>
      <w:r>
        <w:t>Критерии оценивания:</w:t>
      </w:r>
      <w:bookmarkEnd w:id="1"/>
      <w:bookmarkEnd w:id="2"/>
      <w:bookmarkEnd w:id="3"/>
    </w:p>
    <w:p w:rsidR="002122F3" w:rsidRDefault="002122F3" w:rsidP="002122F3">
      <w:pPr>
        <w:pStyle w:val="1"/>
        <w:numPr>
          <w:ilvl w:val="0"/>
          <w:numId w:val="4"/>
        </w:numPr>
        <w:tabs>
          <w:tab w:val="left" w:pos="1260"/>
        </w:tabs>
        <w:spacing w:after="40" w:line="240" w:lineRule="auto"/>
        <w:ind w:firstLine="700"/>
        <w:jc w:val="both"/>
      </w:pPr>
      <w:bookmarkStart w:id="4" w:name="bookmark566"/>
      <w:bookmarkEnd w:id="4"/>
      <w:r>
        <w:t>полнота и правильность ответа;</w:t>
      </w:r>
    </w:p>
    <w:p w:rsidR="002122F3" w:rsidRDefault="002122F3" w:rsidP="002122F3">
      <w:pPr>
        <w:pStyle w:val="1"/>
        <w:numPr>
          <w:ilvl w:val="0"/>
          <w:numId w:val="4"/>
        </w:numPr>
        <w:tabs>
          <w:tab w:val="left" w:pos="1260"/>
        </w:tabs>
        <w:spacing w:after="40" w:line="240" w:lineRule="auto"/>
        <w:ind w:firstLine="700"/>
        <w:jc w:val="both"/>
      </w:pPr>
      <w:bookmarkStart w:id="5" w:name="bookmark567"/>
      <w:bookmarkEnd w:id="5"/>
      <w:r>
        <w:t>степень осознанности, понимания изученного;</w:t>
      </w:r>
    </w:p>
    <w:p w:rsidR="002122F3" w:rsidRDefault="002122F3" w:rsidP="002122F3">
      <w:pPr>
        <w:pStyle w:val="1"/>
        <w:numPr>
          <w:ilvl w:val="0"/>
          <w:numId w:val="4"/>
        </w:numPr>
        <w:tabs>
          <w:tab w:val="left" w:pos="1260"/>
        </w:tabs>
        <w:spacing w:line="240" w:lineRule="auto"/>
        <w:ind w:firstLine="700"/>
        <w:jc w:val="both"/>
      </w:pPr>
      <w:bookmarkStart w:id="6" w:name="bookmark568"/>
      <w:bookmarkEnd w:id="6"/>
      <w:r>
        <w:t>языковое оформление ответа.</w:t>
      </w:r>
    </w:p>
    <w:p w:rsidR="002122F3" w:rsidRPr="00BD1F42" w:rsidRDefault="002122F3" w:rsidP="002122F3">
      <w:pPr>
        <w:spacing w:line="360" w:lineRule="auto"/>
        <w:rPr>
          <w:rFonts w:ascii="Times New Roman" w:hAnsi="Times New Roman" w:cs="Times New Roman"/>
        </w:rPr>
      </w:pPr>
    </w:p>
    <w:p w:rsidR="002122F3" w:rsidRPr="00BD1F42" w:rsidRDefault="002122F3" w:rsidP="002122F3">
      <w:pPr>
        <w:spacing w:line="360" w:lineRule="auto"/>
        <w:rPr>
          <w:rFonts w:ascii="Times New Roman" w:hAnsi="Times New Roman" w:cs="Times New Roman"/>
        </w:rPr>
      </w:pPr>
    </w:p>
    <w:p w:rsidR="002122F3" w:rsidRPr="00BD1F42" w:rsidRDefault="002122F3" w:rsidP="002122F3">
      <w:pPr>
        <w:spacing w:line="360" w:lineRule="auto"/>
        <w:rPr>
          <w:rFonts w:ascii="Times New Roman" w:hAnsi="Times New Roman" w:cs="Times New Roman"/>
        </w:rPr>
      </w:pPr>
    </w:p>
    <w:p w:rsidR="002122F3" w:rsidRPr="00BD1F42" w:rsidRDefault="002122F3" w:rsidP="002122F3">
      <w:pPr>
        <w:autoSpaceDE w:val="0"/>
        <w:autoSpaceDN w:val="0"/>
        <w:adjustRightInd w:val="0"/>
        <w:spacing w:after="84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122F3" w:rsidRPr="00BD1F42" w:rsidRDefault="002122F3" w:rsidP="002122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22F3" w:rsidRPr="00BD1F42" w:rsidRDefault="002122F3" w:rsidP="002122F3">
      <w:pPr>
        <w:spacing w:after="84" w:line="360" w:lineRule="auto"/>
        <w:rPr>
          <w:rFonts w:ascii="Times New Roman" w:eastAsia="Calibri" w:hAnsi="Times New Roman" w:cs="Times New Roman"/>
          <w:color w:val="000000"/>
          <w:sz w:val="24"/>
        </w:rPr>
      </w:pPr>
    </w:p>
    <w:p w:rsidR="00764615" w:rsidRDefault="00764615"/>
    <w:sectPr w:rsidR="00764615" w:rsidSect="00EF49D5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EB3" w:rsidRDefault="005E6EB3" w:rsidP="00EF49D5">
      <w:pPr>
        <w:spacing w:after="0" w:line="240" w:lineRule="auto"/>
      </w:pPr>
      <w:r>
        <w:separator/>
      </w:r>
    </w:p>
  </w:endnote>
  <w:endnote w:type="continuationSeparator" w:id="0">
    <w:p w:rsidR="005E6EB3" w:rsidRDefault="005E6EB3" w:rsidP="00EF4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050823"/>
      <w:docPartObj>
        <w:docPartGallery w:val="Page Numbers (Bottom of Page)"/>
        <w:docPartUnique/>
      </w:docPartObj>
    </w:sdtPr>
    <w:sdtContent>
      <w:p w:rsidR="00EF49D5" w:rsidRDefault="00EF49D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205">
          <w:rPr>
            <w:noProof/>
          </w:rPr>
          <w:t>15</w:t>
        </w:r>
        <w:r>
          <w:fldChar w:fldCharType="end"/>
        </w:r>
      </w:p>
    </w:sdtContent>
  </w:sdt>
  <w:p w:rsidR="00EF49D5" w:rsidRDefault="00EF49D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EB3" w:rsidRDefault="005E6EB3" w:rsidP="00EF49D5">
      <w:pPr>
        <w:spacing w:after="0" w:line="240" w:lineRule="auto"/>
      </w:pPr>
      <w:r>
        <w:separator/>
      </w:r>
    </w:p>
  </w:footnote>
  <w:footnote w:type="continuationSeparator" w:id="0">
    <w:p w:rsidR="005E6EB3" w:rsidRDefault="005E6EB3" w:rsidP="00EF4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D1648"/>
    <w:multiLevelType w:val="hybridMultilevel"/>
    <w:tmpl w:val="F7E6CC30"/>
    <w:lvl w:ilvl="0" w:tplc="DC2065CE">
      <w:start w:val="1"/>
      <w:numFmt w:val="decimal"/>
      <w:lvlText w:val="%1."/>
      <w:lvlJc w:val="left"/>
      <w:pPr>
        <w:ind w:left="346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066" w:hanging="360"/>
      </w:pPr>
    </w:lvl>
    <w:lvl w:ilvl="2" w:tplc="0419001B">
      <w:start w:val="1"/>
      <w:numFmt w:val="lowerRoman"/>
      <w:lvlText w:val="%3."/>
      <w:lvlJc w:val="right"/>
      <w:pPr>
        <w:ind w:left="1786" w:hanging="180"/>
      </w:pPr>
    </w:lvl>
    <w:lvl w:ilvl="3" w:tplc="0419000F">
      <w:start w:val="1"/>
      <w:numFmt w:val="decimal"/>
      <w:lvlText w:val="%4."/>
      <w:lvlJc w:val="left"/>
      <w:pPr>
        <w:ind w:left="2506" w:hanging="360"/>
      </w:pPr>
    </w:lvl>
    <w:lvl w:ilvl="4" w:tplc="04190019">
      <w:start w:val="1"/>
      <w:numFmt w:val="lowerLetter"/>
      <w:lvlText w:val="%5."/>
      <w:lvlJc w:val="left"/>
      <w:pPr>
        <w:ind w:left="3226" w:hanging="360"/>
      </w:pPr>
    </w:lvl>
    <w:lvl w:ilvl="5" w:tplc="0419001B">
      <w:start w:val="1"/>
      <w:numFmt w:val="lowerRoman"/>
      <w:lvlText w:val="%6."/>
      <w:lvlJc w:val="right"/>
      <w:pPr>
        <w:ind w:left="3946" w:hanging="180"/>
      </w:pPr>
    </w:lvl>
    <w:lvl w:ilvl="6" w:tplc="0419000F">
      <w:start w:val="1"/>
      <w:numFmt w:val="decimal"/>
      <w:lvlText w:val="%7."/>
      <w:lvlJc w:val="left"/>
      <w:pPr>
        <w:ind w:left="4666" w:hanging="360"/>
      </w:pPr>
    </w:lvl>
    <w:lvl w:ilvl="7" w:tplc="04190019">
      <w:start w:val="1"/>
      <w:numFmt w:val="lowerLetter"/>
      <w:lvlText w:val="%8."/>
      <w:lvlJc w:val="left"/>
      <w:pPr>
        <w:ind w:left="5386" w:hanging="360"/>
      </w:pPr>
    </w:lvl>
    <w:lvl w:ilvl="8" w:tplc="0419001B">
      <w:start w:val="1"/>
      <w:numFmt w:val="lowerRoman"/>
      <w:lvlText w:val="%9."/>
      <w:lvlJc w:val="right"/>
      <w:pPr>
        <w:ind w:left="6106" w:hanging="180"/>
      </w:pPr>
    </w:lvl>
  </w:abstractNum>
  <w:abstractNum w:abstractNumId="1" w15:restartNumberingAfterBreak="0">
    <w:nsid w:val="2D27705C"/>
    <w:multiLevelType w:val="multilevel"/>
    <w:tmpl w:val="766C79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67B3E51"/>
    <w:multiLevelType w:val="multilevel"/>
    <w:tmpl w:val="D7D6B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2B2879"/>
    <w:multiLevelType w:val="multilevel"/>
    <w:tmpl w:val="E130A4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42A"/>
    <w:rsid w:val="001A718F"/>
    <w:rsid w:val="002122F3"/>
    <w:rsid w:val="0038344D"/>
    <w:rsid w:val="005E6EB3"/>
    <w:rsid w:val="00764615"/>
    <w:rsid w:val="00A8642A"/>
    <w:rsid w:val="00AE4549"/>
    <w:rsid w:val="00BB7205"/>
    <w:rsid w:val="00E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628A6"/>
  <w15:chartTrackingRefBased/>
  <w15:docId w15:val="{223E9E3F-C4DD-47AF-92CC-90E5EA5AA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2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Другое_"/>
    <w:basedOn w:val="a0"/>
    <w:link w:val="a5"/>
    <w:rsid w:val="002122F3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2122F3"/>
    <w:pPr>
      <w:widowControl w:val="0"/>
      <w:spacing w:after="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_"/>
    <w:basedOn w:val="a0"/>
    <w:link w:val="1"/>
    <w:uiPriority w:val="99"/>
    <w:rsid w:val="002122F3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Заголовок №2_"/>
    <w:basedOn w:val="a0"/>
    <w:link w:val="20"/>
    <w:rsid w:val="002122F3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Основной текст1"/>
    <w:basedOn w:val="a"/>
    <w:link w:val="a6"/>
    <w:uiPriority w:val="99"/>
    <w:rsid w:val="002122F3"/>
    <w:pPr>
      <w:widowControl w:val="0"/>
      <w:spacing w:after="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Заголовок №2"/>
    <w:basedOn w:val="a"/>
    <w:link w:val="2"/>
    <w:rsid w:val="002122F3"/>
    <w:pPr>
      <w:widowControl w:val="0"/>
      <w:spacing w:after="0" w:line="276" w:lineRule="auto"/>
      <w:ind w:firstLine="7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EF4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49D5"/>
  </w:style>
  <w:style w:type="paragraph" w:styleId="a9">
    <w:name w:val="footer"/>
    <w:basedOn w:val="a"/>
    <w:link w:val="aa"/>
    <w:uiPriority w:val="99"/>
    <w:unhideWhenUsed/>
    <w:rsid w:val="00EF4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F4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2742</Words>
  <Characters>15632</Characters>
  <Application>Microsoft Office Word</Application>
  <DocSecurity>0</DocSecurity>
  <Lines>130</Lines>
  <Paragraphs>36</Paragraphs>
  <ScaleCrop>false</ScaleCrop>
  <Company/>
  <LinksUpToDate>false</LinksUpToDate>
  <CharactersWithSpaces>18338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Пользователь Windows</cp:lastModifiedBy>
  <cp:revision>7</cp:revision>
  <dcterms:created xsi:type="dcterms:W3CDTF">2021-09-02T08:32:00Z</dcterms:created>
  <dcterms:modified xsi:type="dcterms:W3CDTF">2022-04-07T12:42:00Z</dcterms:modified>
</cp:coreProperties>
</file>